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45" w:rsidRPr="001E0845" w:rsidRDefault="001E0845" w:rsidP="001E0845">
      <w:pPr>
        <w:spacing w:before="100" w:beforeAutospacing="1" w:after="100" w:afterAutospacing="1" w:line="36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  <w:r w:rsidRPr="001E0845">
        <w:rPr>
          <w:rFonts w:ascii="Calibri" w:eastAsia="Times New Roman" w:hAnsi="Calibri" w:cs="Calibri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inline distT="0" distB="0" distL="0" distR="0" wp14:anchorId="6711A4AD" wp14:editId="3FD81F8E">
                <wp:extent cx="304800" cy="304800"/>
                <wp:effectExtent l="0" t="0" r="0" b="0"/>
                <wp:docPr id="3" name="c3a6f7ee-9f89-4a05-8c6d-75d30fb607ad" descr="e1c://server/192.168.1.54/sql_vetkit/e1cib/tempstorage/60b90213-53f5-440d-88fe-d32bece418e5?seanceId=d49d5143-7b73-4757-bf42-7114c064d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D7712E" id="c3a6f7ee-9f89-4a05-8c6d-75d30fb607ad" o:spid="_x0000_s1026" alt="e1c://server/192.168.1.54/sql_vetkit/e1cib/tempstorage/60b90213-53f5-440d-88fe-d32bece418e5?seanceId=d49d5143-7b73-4757-bf42-7114c064d48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D5F0&#10;FjQDAABi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:rsidR="001E0845" w:rsidRPr="001E0845" w:rsidRDefault="001E0845" w:rsidP="001E08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0845">
        <w:rPr>
          <w:rFonts w:ascii="Calibri" w:eastAsia="Times New Roman" w:hAnsi="Calibri" w:cs="Calibri"/>
          <w:b/>
          <w:bCs/>
          <w:kern w:val="36"/>
          <w:sz w:val="32"/>
          <w:szCs w:val="32"/>
          <w:lang w:eastAsia="ru-RU"/>
        </w:rPr>
        <w:t>Клинический анализ крови</w:t>
      </w:r>
    </w:p>
    <w:p w:rsidR="001E0845" w:rsidRPr="001E0845" w:rsidRDefault="001E0845" w:rsidP="001E0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4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                              Ф.И.О: </w:t>
      </w:r>
      <w:proofErr w:type="spellStart"/>
      <w:r w:rsidRPr="001E084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Зеброва</w:t>
      </w:r>
      <w:proofErr w:type="spellEnd"/>
      <w:r w:rsidRPr="001E084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Ольга Анатольевна</w:t>
      </w:r>
      <w:r w:rsidRPr="001E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84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                             Животное, вид, кличка: Собака Йоркширский терьер Тося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1197"/>
        <w:gridCol w:w="1201"/>
        <w:gridCol w:w="919"/>
        <w:gridCol w:w="1666"/>
      </w:tblGrid>
      <w:tr w:rsidR="001E0845" w:rsidRPr="001E0845" w:rsidTr="001E0845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08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Ед.измер</w:t>
            </w:r>
            <w:proofErr w:type="spellEnd"/>
            <w:r w:rsidRPr="001E08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1E08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исслед</w:t>
            </w:r>
            <w:proofErr w:type="spellEnd"/>
            <w:r w:rsidRPr="001E08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Среднее для собак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Среднее для кошек</w:t>
            </w:r>
          </w:p>
        </w:tc>
      </w:tr>
      <w:tr w:rsidR="001E0845" w:rsidRPr="001E0845" w:rsidTr="001E08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Эритроциты RBC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´ 10´6 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5,0 – 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5,3 – 10,0</w:t>
            </w:r>
          </w:p>
        </w:tc>
      </w:tr>
      <w:tr w:rsidR="001E0845" w:rsidRPr="001E0845" w:rsidTr="001E08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Гемоглобин HGB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12.0 – 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8,0 – 15,0</w:t>
            </w:r>
          </w:p>
        </w:tc>
      </w:tr>
      <w:tr w:rsidR="001E0845" w:rsidRPr="001E0845" w:rsidTr="001E08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Гематокрит HCT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44-52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30-45</w:t>
            </w:r>
          </w:p>
        </w:tc>
      </w:tr>
      <w:tr w:rsidR="001E0845" w:rsidRPr="001E0845" w:rsidTr="001E08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Тромбоциты PLT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´ 10´3 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190 - 550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300 – 630</w:t>
            </w:r>
          </w:p>
        </w:tc>
      </w:tr>
      <w:tr w:rsidR="001E0845" w:rsidRPr="001E0845" w:rsidTr="001E08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Средний объем эритроцита MCV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60-77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41-57</w:t>
            </w:r>
          </w:p>
        </w:tc>
      </w:tr>
      <w:tr w:rsidR="001E0845" w:rsidRPr="001E0845" w:rsidTr="001E08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Среднее содержание гемоглобина в эритроците MCH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pg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19.5-24.5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12.5-17.6</w:t>
            </w:r>
          </w:p>
        </w:tc>
      </w:tr>
      <w:tr w:rsidR="001E0845" w:rsidRPr="001E0845" w:rsidTr="001E08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Средняя концентрация гемоглобина в эритроците MCHC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</w:t>
            </w:r>
            <w:proofErr w:type="gramEnd"/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\л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320-360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320-360</w:t>
            </w:r>
          </w:p>
        </w:tc>
      </w:tr>
      <w:tr w:rsidR="001E0845" w:rsidRPr="001E0845" w:rsidTr="001E08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Средний объем тромбоцита MPV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3,9-10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5-11</w:t>
            </w:r>
          </w:p>
        </w:tc>
      </w:tr>
      <w:tr w:rsidR="001E0845" w:rsidRPr="001E0845" w:rsidTr="001E08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анизоцитоза</w:t>
            </w:r>
            <w:proofErr w:type="spellEnd"/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RDW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14-19</w:t>
            </w:r>
          </w:p>
        </w:tc>
      </w:tr>
      <w:tr w:rsidR="001E0845" w:rsidRPr="001E0845" w:rsidTr="001E08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Лейкоциты WBC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´ 10´3 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6,0 – 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5,5 – 18,5</w:t>
            </w:r>
          </w:p>
        </w:tc>
      </w:tr>
      <w:tr w:rsidR="001E0845" w:rsidRPr="001E0845" w:rsidTr="001E08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Палочкоядерные</w:t>
            </w:r>
            <w:proofErr w:type="spellEnd"/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. </w:t>
            </w: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>Нейтрофилы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 – 3</w:t>
            </w:r>
          </w:p>
        </w:tc>
      </w:tr>
      <w:tr w:rsidR="001E0845" w:rsidRPr="001E0845" w:rsidTr="001E08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Палочкоядерные</w:t>
            </w:r>
            <w:proofErr w:type="spellEnd"/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</w:t>
            </w: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>абсолютное 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1000/</w:t>
            </w:r>
            <w:proofErr w:type="spellStart"/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0-0,51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0-0,59</w:t>
            </w:r>
          </w:p>
        </w:tc>
      </w:tr>
      <w:tr w:rsidR="001E0845" w:rsidRPr="001E0845" w:rsidTr="001E08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Сегментоядерные </w:t>
            </w: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>Нейтрофилы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60 - 70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35 – 75</w:t>
            </w:r>
          </w:p>
        </w:tc>
      </w:tr>
      <w:tr w:rsidR="001E0845" w:rsidRPr="001E0845" w:rsidTr="001E08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Сегментоядерные,</w:t>
            </w: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>абсолютное</w:t>
            </w:r>
            <w:proofErr w:type="gramEnd"/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1000/</w:t>
            </w:r>
            <w:proofErr w:type="spellStart"/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3,6 - 11,9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1,93 - 14,63</w:t>
            </w:r>
          </w:p>
        </w:tc>
      </w:tr>
      <w:tr w:rsidR="001E0845" w:rsidRPr="001E0845" w:rsidTr="001E08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Эозинофилы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 – 4</w:t>
            </w:r>
          </w:p>
        </w:tc>
      </w:tr>
      <w:tr w:rsidR="001E0845" w:rsidRPr="001E0845" w:rsidTr="001E08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Эозинофилы, абсолютное 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1000/</w:t>
            </w:r>
            <w:proofErr w:type="spellStart"/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0,18 - 1,7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0,11 - 2,34</w:t>
            </w:r>
          </w:p>
        </w:tc>
      </w:tr>
      <w:tr w:rsidR="001E0845" w:rsidRPr="001E0845" w:rsidTr="001E08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Базофилы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 – 1</w:t>
            </w:r>
          </w:p>
        </w:tc>
      </w:tr>
      <w:tr w:rsidR="001E0845" w:rsidRPr="001E0845" w:rsidTr="001E08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Базофилы, </w:t>
            </w: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>абсолютное 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1000/</w:t>
            </w:r>
            <w:proofErr w:type="spellStart"/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0 - 0,17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0 - 0,195</w:t>
            </w:r>
          </w:p>
        </w:tc>
      </w:tr>
      <w:tr w:rsidR="001E0845" w:rsidRPr="001E0845" w:rsidTr="001E08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Лимфоциты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12 - 30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 – 55</w:t>
            </w:r>
          </w:p>
        </w:tc>
      </w:tr>
      <w:tr w:rsidR="001E0845" w:rsidRPr="001E0845" w:rsidTr="001E08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Лимфоциты,</w:t>
            </w: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>абсолютное</w:t>
            </w:r>
            <w:proofErr w:type="gramEnd"/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1000/</w:t>
            </w:r>
            <w:proofErr w:type="spellStart"/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0,72 - 5,1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1,1 - 10,73</w:t>
            </w:r>
          </w:p>
        </w:tc>
      </w:tr>
      <w:tr w:rsidR="001E0845" w:rsidRPr="001E0845" w:rsidTr="001E08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Моноциты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1 - 7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 – 7</w:t>
            </w:r>
          </w:p>
        </w:tc>
      </w:tr>
      <w:tr w:rsidR="001E0845" w:rsidRPr="001E0845" w:rsidTr="001E08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Моноциты, </w:t>
            </w: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>абсолютное 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1000/</w:t>
            </w:r>
            <w:proofErr w:type="spellStart"/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0,18 - 1,7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E08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0,055 - 0,78</w:t>
            </w:r>
          </w:p>
        </w:tc>
      </w:tr>
    </w:tbl>
    <w:p w:rsidR="001E0845" w:rsidRPr="001E0845" w:rsidRDefault="001E0845" w:rsidP="001E084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Тромбоциты агрегация</w:t>
      </w:r>
    </w:p>
    <w:p w:rsidR="001E0845" w:rsidRPr="001E0845" w:rsidRDefault="001E0845" w:rsidP="001E084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84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Морфология эритроцитов.</w:t>
      </w:r>
    </w:p>
    <w:p w:rsidR="001E0845" w:rsidRPr="001E0845" w:rsidRDefault="001E0845" w:rsidP="001E084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>Анизоцитоз</w:t>
      </w:r>
      <w:proofErr w:type="spellEnd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 xml:space="preserve"> (</w:t>
      </w:r>
      <w:proofErr w:type="spellStart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>макроциты</w:t>
      </w:r>
      <w:proofErr w:type="spellEnd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>микроциты</w:t>
      </w:r>
      <w:proofErr w:type="spellEnd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>мегалоциты</w:t>
      </w:r>
      <w:proofErr w:type="spellEnd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 xml:space="preserve">) </w:t>
      </w:r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br/>
      </w:r>
      <w:proofErr w:type="spellStart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>Пойкилоцитоз</w:t>
      </w:r>
      <w:proofErr w:type="spellEnd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 xml:space="preserve">       Эритроциты с </w:t>
      </w:r>
      <w:proofErr w:type="spellStart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>базофильной</w:t>
      </w:r>
      <w:proofErr w:type="spellEnd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 xml:space="preserve"> зернистостью: </w:t>
      </w:r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br/>
      </w:r>
      <w:proofErr w:type="spellStart"/>
      <w:proofErr w:type="gramStart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>Полихроматофилия</w:t>
      </w:r>
      <w:proofErr w:type="spellEnd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>:   </w:t>
      </w:r>
      <w:proofErr w:type="gramEnd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 xml:space="preserve">    Тельца </w:t>
      </w:r>
      <w:proofErr w:type="spellStart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>Жоли</w:t>
      </w:r>
      <w:proofErr w:type="spellEnd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 xml:space="preserve">, кольца </w:t>
      </w:r>
      <w:proofErr w:type="spellStart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>Кебота</w:t>
      </w:r>
      <w:proofErr w:type="spellEnd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br/>
      </w:r>
      <w:proofErr w:type="spellStart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>Эритро</w:t>
      </w:r>
      <w:proofErr w:type="spellEnd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 xml:space="preserve">-, нормобласты (на 100 лейкоцитов) . </w:t>
      </w:r>
      <w:proofErr w:type="spellStart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>Мегалобласты</w:t>
      </w:r>
      <w:proofErr w:type="spellEnd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 xml:space="preserve">: </w:t>
      </w:r>
    </w:p>
    <w:p w:rsidR="001E0845" w:rsidRPr="001E0845" w:rsidRDefault="001E0845" w:rsidP="001E084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84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Морфология лейкоцитов:</w:t>
      </w:r>
    </w:p>
    <w:p w:rsidR="001E0845" w:rsidRPr="001E0845" w:rsidRDefault="001E0845" w:rsidP="001E084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>Гиперсегментация</w:t>
      </w:r>
      <w:proofErr w:type="spellEnd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 xml:space="preserve"> ядер      </w:t>
      </w:r>
      <w:proofErr w:type="spellStart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>Токсогенная</w:t>
      </w:r>
      <w:proofErr w:type="spellEnd"/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 xml:space="preserve"> зернистость            </w:t>
      </w:r>
    </w:p>
    <w:p w:rsidR="001E0845" w:rsidRPr="001E0845" w:rsidRDefault="001E0845" w:rsidP="001E084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E0845">
        <w:rPr>
          <w:rFonts w:ascii="Calibri" w:eastAsia="Times New Roman" w:hAnsi="Calibri" w:cs="Calibri"/>
          <w:sz w:val="24"/>
          <w:szCs w:val="24"/>
          <w:lang w:eastAsia="ru-RU"/>
        </w:rPr>
        <w:t xml:space="preserve">Дата: 16.05.2022 </w:t>
      </w:r>
    </w:p>
    <w:p w:rsidR="001E0845" w:rsidRPr="001E0845" w:rsidRDefault="001E0845" w:rsidP="001E08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3D2" w:rsidRDefault="00D953D2">
      <w:bookmarkStart w:id="0" w:name="_GoBack"/>
      <w:bookmarkEnd w:id="0"/>
    </w:p>
    <w:sectPr w:rsidR="00D9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45"/>
    <w:rsid w:val="001E0845"/>
    <w:rsid w:val="00D9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B81A-0A92-4562-A60C-7E96B98A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ВетКИТ</dc:creator>
  <cp:keywords/>
  <dc:description/>
  <cp:lastModifiedBy>ВетКИТ</cp:lastModifiedBy>
  <cp:revision>1</cp:revision>
  <dcterms:created xsi:type="dcterms:W3CDTF">2022-05-16T16:49:00Z</dcterms:created>
  <dcterms:modified xsi:type="dcterms:W3CDTF">2022-05-16T16:49:00Z</dcterms:modified>
</cp:coreProperties>
</file>