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8543" w14:textId="1AA50DC0" w:rsidR="00B12384" w:rsidRPr="00DE2075" w:rsidRDefault="00DE2075" w:rsidP="00DE2075">
      <w:proofErr w:type="spellStart"/>
      <w:r w:rsidRPr="00D927BA">
        <w:t>Амоксил</w:t>
      </w:r>
      <w:proofErr w:type="spellEnd"/>
      <w:r w:rsidRPr="00D927BA">
        <w:t>-К 1000</w:t>
      </w:r>
      <w:r>
        <w:t xml:space="preserve"> 875 мг(в человеческой аптеке)- по 1/5 таблетки 2 раза в день 10 дней, </w:t>
      </w:r>
      <w:proofErr w:type="spellStart"/>
      <w:r>
        <w:t>Метронидазол</w:t>
      </w:r>
      <w:proofErr w:type="spellEnd"/>
      <w:r>
        <w:t xml:space="preserve"> 250 мг( в человеческой аптеке)- по 1/3 таблетки 2 раза в день 10 дней, Маалокс 400 мг (в человеческой аптеке)- давать по 1/6 таблетке 2 раза в день 7 дней.</w:t>
      </w:r>
    </w:p>
    <w:sectPr w:rsidR="00B12384" w:rsidRPr="00DE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4"/>
    <w:rsid w:val="00B12384"/>
    <w:rsid w:val="00D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1912-458A-43F1-B89D-0E33C29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2021-02-15T10:18:00Z</dcterms:created>
  <dcterms:modified xsi:type="dcterms:W3CDTF">2021-02-15T10:18:00Z</dcterms:modified>
</cp:coreProperties>
</file>